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Map and Build (or Fully Specify) an AI Workflow Agent for a Nigerian Business — Project Workbook</w:t>
      </w:r>
    </w:p>
    <w:p>
      <w:pPr/>
      <w:r>
        <w:rPr>
          <w:color w:val="475569"/>
        </w:rPr>
        <w:t xml:space="preserve">Capstone project for “AI Agents for Business Workflows”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containing: a business + workflow description with a 'before' baseline; a Trigger→Steps→Output→Exceptions map with marked human checkpoints; the chosen tools, the agent's actual instructions, and at least 4 guardrails; a working automation link OR a precise build plan; and a test-and-measure report with a before/after time saved in hours and naira.</w:t>
      </w:r>
    </w:p>
    <w:p>
      <w:pPr>
        <w:pStyle w:val="Heading1"/>
      </w:pPr>
      <w:r>
        <w:t xml:space="preserve">What to do, step by step</w:t>
      </w:r>
    </w:p>
    <w:p>
      <w:pPr>
        <w:pStyle w:val="Heading2"/>
      </w:pPr>
      <w:r>
        <w:t xml:space="preserve">Step 1 of 6</w:t>
      </w:r>
    </w:p>
    <w:p>
      <w:pPr/>
      <w:r>
        <w:t xml:space="preserve">Pick one real or sample Nigerian business and one repetitive workflow worth automating (for example: WhatsApp price enquiries for a skincare brand, order-logging for an Aba fashion seller, daily sales reports for a food vendor, or first-line support for a phone-accessories shop). In 3–4 sentences at the top of your submission, describe the business, the chosen workflow, and why this task is a good automation candidate (state roughly how often it happens and how long it currently takes).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Map the workflow using the Trigger → Steps → Output → Exceptions frame. Write the trigger, the ordered steps, the output, and the exceptions where it should stop or call a human. Capture at least one 'hidden step' a person does without thinking (e.g. checking stock), and clearly mark every point where a human must approve with '[HUMAN APPROVES HERE]'. Include a one-line 'before' baseline of the current manual time and frequency.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Specify the build: name the tools you would use across the three layers (the AI brain — e.g. a custom GPT — the wiring — Make or Zapier — and the apps connected, e.g. WhatsApp via the official Business API, Google Sheets, Gmail). Write the actual agent instructions you would give the AI (its job, tone, limits, and what to do when unsure) and list at least 4 guardrails that protect the business.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Either build the working automation in your chosen tool and share a test link/screenshots of it running, OR write a precise build plan: the exact connections in order (e.g. 'WhatsApp message in → custom GPT classifies → draft reply → log to Sheet → queue for owner approval'), plus any costs, forex, or WhatsApp verification waits the client should expect.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short test-and-measure report (6–10 lines): list at least 5 things you tested (including one attempt to break a guardrail, e.g. a rude message or a payment-confirmation request, and one Pidgin/confusing input), what the agent did each time, and a clear before/after estimate of time saved stated in both hours and naira.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into one clean, shareable document or live link (Google Doc, Notion, or the working automation link plus a short doc), set sharing to 'anyone with the link can view', and submit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Workflow is well chosen and clearly mapped using Trigger→Steps→Output→Exceptions, includes a hidden step and a recorded 'before' baseline of current manual time and frequency</w:t>
            </w:r>
          </w:p>
        </w:tc>
        <w:tc>
          <w:tcPr>
            <w:tcW w:w="1200" w:type="dxa"/>
          </w:tcPr>
          <w:p>
            <w:pPr/>
            <w:r>
              <w:t xml:space="preserve">25%</w:t>
            </w:r>
          </w:p>
        </w:tc>
        <w:tc>
          <w:tcPr>
            <w:tcW w:w="2000" w:type="dxa"/>
          </w:tcPr>
          <w:p>
            <w:pPr/>
            <w:r>
              <w:t xml:space="preserve"/>
            </w:r>
          </w:p>
        </w:tc>
      </w:tr>
      <w:tr>
        <w:tc>
          <w:tcPr>
            <w:tcW w:w="6000" w:type="dxa"/>
          </w:tcPr>
          <w:p>
            <w:pPr/>
            <w:r>
              <w:t xml:space="preserve">Agent instructions are specific and on-brand, and at least 4 sensible guardrails are listed that genuinely protect the business (prices, payments, data, over-promising)</w:t>
            </w:r>
          </w:p>
        </w:tc>
        <w:tc>
          <w:tcPr>
            <w:tcW w:w="1200" w:type="dxa"/>
          </w:tcPr>
          <w:p>
            <w:pPr/>
            <w:r>
              <w:t xml:space="preserve">25%</w:t>
            </w:r>
          </w:p>
        </w:tc>
        <w:tc>
          <w:tcPr>
            <w:tcW w:w="2000" w:type="dxa"/>
          </w:tcPr>
          <w:p>
            <w:pPr/>
            <w:r>
              <w:t xml:space="preserve"/>
            </w:r>
          </w:p>
        </w:tc>
      </w:tr>
      <w:tr>
        <w:tc>
          <w:tcPr>
            <w:tcW w:w="6000" w:type="dxa"/>
          </w:tcPr>
          <w:p>
            <w:pPr/>
            <w:r>
              <w:t xml:space="preserve">Human checkpoints are clearly placed where the risk is real, with control matched to risk (automatic for low-risk, human-approved for money/public/sensitive actions)</w:t>
            </w:r>
          </w:p>
        </w:tc>
        <w:tc>
          <w:tcPr>
            <w:tcW w:w="1200" w:type="dxa"/>
          </w:tcPr>
          <w:p>
            <w:pPr/>
            <w:r>
              <w:t xml:space="preserve">20%</w:t>
            </w:r>
          </w:p>
        </w:tc>
        <w:tc>
          <w:tcPr>
            <w:tcW w:w="2000" w:type="dxa"/>
          </w:tcPr>
          <w:p>
            <w:pPr/>
            <w:r>
              <w:t xml:space="preserve"/>
            </w:r>
          </w:p>
        </w:tc>
      </w:tr>
      <w:tr>
        <w:tc>
          <w:tcPr>
            <w:tcW w:w="6000" w:type="dxa"/>
          </w:tcPr>
          <w:p>
            <w:pPr/>
            <w:r>
              <w:t xml:space="preserve">A working automation link OR a precise, correct build plan (right tools across the three layers, real connections in order, official WhatsApp API where relevant, noted costs/forex/verification)</w:t>
            </w:r>
          </w:p>
        </w:tc>
        <w:tc>
          <w:tcPr>
            <w:tcW w:w="1200" w:type="dxa"/>
          </w:tcPr>
          <w:p>
            <w:pPr/>
            <w:r>
              <w:t xml:space="preserve">20%</w:t>
            </w:r>
          </w:p>
        </w:tc>
        <w:tc>
          <w:tcPr>
            <w:tcW w:w="2000" w:type="dxa"/>
          </w:tcPr>
          <w:p>
            <w:pPr/>
            <w:r>
              <w:t xml:space="preserve"/>
            </w:r>
          </w:p>
        </w:tc>
      </w:tr>
      <w:tr>
        <w:tc>
          <w:tcPr>
            <w:tcW w:w="6000" w:type="dxa"/>
          </w:tcPr>
          <w:p>
            <w:pPr/>
            <w:r>
              <w:t xml:space="preserve">Test-and-measure report shows real testing including a guardrail-break attempt and a Pidgin/confusing input, plus a clear before/after time saved stated in both hours and naira, all in one tidy shareable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www.skillnaija.org/#/project/ai-business-workflows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Map and Build (or Fully Specify) an AI Workflow Agent for a Nigerian Business — Project Workbook</dc:title>
  <dc:creator>Skillnaija</dc:creator>
  <dcterms:created xsi:type="dcterms:W3CDTF">2026-09-08T09:00:00Z</dcterms:created>
  <dcterms:modified xsi:type="dcterms:W3CDTF">2026-09-08T09:00:00Z</dcterms:modified>
</cp:coreProperties>
</file>