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 AI Content Workflow and a 10-Piece Content Batch for a Brand — Project Workbook</w:t>
      </w:r>
    </w:p>
    <w:p>
      <w:pPr/>
      <w:r>
        <w:rPr>
          <w:color w:val="475569"/>
        </w:rPr>
        <w:t xml:space="preserve">Capstone project for “AI Content Creation for Beginners”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Doc/Drive) containing: (1) a brand brief with a voice brief, (2) your repeatable content workflow, (3) a batch of 10 edited, on-brand content pieces (6+ captions across 2+ platforms, 1+ longer post/description set, 1+ Hook/Body/CTA video script), (4) all the prompts you used shown, and (5) quality &amp; honesty notes including a fact-check, a plagiarism declaration and 2 paired visual/video ideas.</w:t>
      </w:r>
    </w:p>
    <w:p>
      <w:pPr>
        <w:pStyle w:val="Heading1"/>
      </w:pPr>
      <w:r>
        <w:t xml:space="preserve">What to do, step by step</w:t>
      </w:r>
    </w:p>
    <w:p>
      <w:pPr>
        <w:pStyle w:val="Heading2"/>
      </w:pPr>
      <w:r>
        <w:t xml:space="preserve">Step 1 of 6</w:t>
      </w:r>
    </w:p>
    <w:p>
      <w:pPr/>
      <w:r>
        <w:t xml:space="preserve">Choose ONE brand — a real small Nigerian business you know (with permission) or a clear sample brand you invent — and write a short brand brief at the top of your document: what they sell, who their audience is (age, place, situation), and a 3–4 line voice brief (tone, language, words they love/ban) as taught in Lesson 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out your repeatable content workflow (Lesson 5) as clear steps — plan, draft, edit, design, schedule/review — so a reader can see the system you'd actually follow for this brand.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Produce a batch of 10 finished content pieces for this brand: at least 6 social media captions (across at least two platforms), at least 1 longer post or short blog/product-description set, and at least 1 short-video script in Hook/Body/Call-to-action format. Every piece must be edited to sound human and on-brand — no raw AI clichés, with real Nigerian flavour and naira detail.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Show ALL the prompts you used to generate the content, pasted directly below or beside each piece (or in a clearly labelled 'My Prompts' section). The prompts are core evidence that you built a real, repeatable method — not a one-off lucky copy-paste.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Include a short 'quality and honesty notes' section: state one fact you checked (and how), confirm nothing is plagiarised or copied from another brand, and for at least 2 pieces briefly describe one design idea (the Canva visual or CapCut video) that would pair with the words, as taught in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shareable Google Doc (or Drive folder) with clear headings (Brand Brief, Workflow, The 10 Pieces, My Prompts, Quality &amp; Honesty Notes),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10-piece content batch — at least 6 captions across 2+ platforms, 1+ longer post/description set, and 1+ short-video script in Hook/Body/CTA format, all complete and matching the brand</w:t>
            </w:r>
          </w:p>
        </w:tc>
        <w:tc>
          <w:tcPr>
            <w:tcW w:w="1200" w:type="dxa"/>
          </w:tcPr>
          <w:p>
            <w:pPr/>
            <w:r>
              <w:t xml:space="preserve">35%</w:t>
            </w:r>
          </w:p>
        </w:tc>
        <w:tc>
          <w:tcPr>
            <w:tcW w:w="2000" w:type="dxa"/>
          </w:tcPr>
          <w:p>
            <w:pPr/>
            <w:r>
              <w:t xml:space="preserve"/>
            </w:r>
          </w:p>
        </w:tc>
      </w:tr>
      <w:tr>
        <w:tc>
          <w:tcPr>
            <w:tcW w:w="6000" w:type="dxa"/>
          </w:tcPr>
          <w:p>
            <w:pPr/>
            <w:r>
              <w:t xml:space="preserve">Human, on-brand editing — content follows the voice brief, sounds genuinely human with real Nigerian flavour and naira detail, and is free of obvious AI clichés and generic filler</w:t>
            </w:r>
          </w:p>
        </w:tc>
        <w:tc>
          <w:tcPr>
            <w:tcW w:w="1200" w:type="dxa"/>
          </w:tcPr>
          <w:p>
            <w:pPr/>
            <w:r>
              <w:t xml:space="preserve">25%</w:t>
            </w:r>
          </w:p>
        </w:tc>
        <w:tc>
          <w:tcPr>
            <w:tcW w:w="2000" w:type="dxa"/>
          </w:tcPr>
          <w:p>
            <w:pPr/>
            <w:r>
              <w:t xml:space="preserve"/>
            </w:r>
          </w:p>
        </w:tc>
      </w:tr>
      <w:tr>
        <w:tc>
          <w:tcPr>
            <w:tcW w:w="6000" w:type="dxa"/>
          </w:tcPr>
          <w:p>
            <w:pPr/>
            <w:r>
              <w:t xml:space="preserve">Prompts shown &amp; repeatable workflow — all prompts used are included, and a clear plan/draft/edit/design/review workflow is written out, proving a real reusable method</w:t>
            </w:r>
          </w:p>
        </w:tc>
        <w:tc>
          <w:tcPr>
            <w:tcW w:w="1200" w:type="dxa"/>
          </w:tcPr>
          <w:p>
            <w:pPr/>
            <w:r>
              <w:t xml:space="preserve">20%</w:t>
            </w:r>
          </w:p>
        </w:tc>
        <w:tc>
          <w:tcPr>
            <w:tcW w:w="2000" w:type="dxa"/>
          </w:tcPr>
          <w:p>
            <w:pPr/>
            <w:r>
              <w:t xml:space="preserve"/>
            </w:r>
          </w:p>
        </w:tc>
      </w:tr>
      <w:tr>
        <w:tc>
          <w:tcPr>
            <w:tcW w:w="6000" w:type="dxa"/>
          </w:tcPr>
          <w:p>
            <w:pPr/>
            <w:r>
              <w:t xml:space="preserve">Quality, honesty &amp; visuals — a real fact-check is shown, a plagiarism/originality declaration is made, and at least 2 paired Canva/CapCut visual ideas are described</w:t>
            </w:r>
          </w:p>
        </w:tc>
        <w:tc>
          <w:tcPr>
            <w:tcW w:w="1200" w:type="dxa"/>
          </w:tcPr>
          <w:p>
            <w:pPr/>
            <w:r>
              <w:t xml:space="preserve">12%</w:t>
            </w:r>
          </w:p>
        </w:tc>
        <w:tc>
          <w:tcPr>
            <w:tcW w:w="2000" w:type="dxa"/>
          </w:tcPr>
          <w:p>
            <w:pPr/>
            <w:r>
              <w:t xml:space="preserve"/>
            </w:r>
          </w:p>
        </w:tc>
      </w:tr>
      <w:tr>
        <w:tc>
          <w:tcPr>
            <w:tcW w:w="6000" w:type="dxa"/>
          </w:tcPr>
          <w:p>
            <w:pPr/>
            <w:r>
              <w:t xml:space="preserve">Brand brief &amp; presentation — a clear brand and voice brief, and one well-organised shareable document with the required labelled sections, viewable by anyone with the link</w:t>
            </w:r>
          </w:p>
        </w:tc>
        <w:tc>
          <w:tcPr>
            <w:tcW w:w="1200" w:type="dxa"/>
          </w:tcPr>
          <w:p>
            <w:pPr/>
            <w:r>
              <w:t xml:space="preserve">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www.skillnaija.org/#/project/ai-content-creation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 AI Content Workflow and a 10-Piece Content Batch for a Brand — Project Workbook</dc:title>
  <dc:creator>Skillnaija</dc:creator>
  <dcterms:created xsi:type="dcterms:W3CDTF">2026-09-08T09:00:00Z</dcterms:created>
  <dcterms:modified xsi:type="dcterms:W3CDTF">2026-09-08T09:00:00Z</dcterms:modified>
</cp:coreProperties>
</file>