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Build a working internal tool for a real or sample business — Project Workbook</w:t>
      </w:r>
    </w:p>
    <w:p>
      <w:pPr/>
      <w:r>
        <w:rPr>
          <w:color w:val="475569"/>
        </w:rPr>
        <w:t xml:space="preserve">Capstone project for “Internal Business Tools with Airtable &amp; Softr” · Data &amp; Tech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A single live Softr app link (set so it can be opened/viewed for assessment) PLUS a short text note containing: the business and problem, a description of your Airtable base (tables, links, the formula/rollup and the automation you built), confirmation that a test record submitted through your form appears in Airtable, and your go-to-market note (price, retainer, how you'd find your first client). Include an Airtable share link or screenshots if your app's data isn't fully visible without login.</w:t>
      </w:r>
    </w:p>
    <w:p>
      <w:pPr>
        <w:pStyle w:val="Heading1"/>
      </w:pPr>
      <w:r>
        <w:t xml:space="preserve">What to do, step by step</w:t>
      </w:r>
    </w:p>
    <w:p>
      <w:pPr>
        <w:pStyle w:val="Heading2"/>
      </w:pPr>
      <w:r>
        <w:t xml:space="preserve">Step 1 of 6</w:t>
      </w:r>
    </w:p>
    <w:p>
      <w:pPr/>
      <w:r>
        <w:t xml:space="preserve">Choose one real or realistic Nigerian small business and ONE tool pattern from Lesson 6 to build for it — for example an inventory tracker for a boutique, a mini-CRM for an estate agent, an order/delivery tracker for a food vendor, or a client portal for a consultant. Write one or two sentences naming the business and the problem your tool solves.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6</w:t>
      </w:r>
    </w:p>
    <w:p>
      <w:pPr/>
      <w:r>
        <w:t xml:space="preserve">Build the Airtable base: create at least TWO linked tables (e.g. Customers linked to Orders, or Products linked to Stock Movements) with sensible field types (use a Currency field in ₦ for any money). Add at least 5 real-looking records per table, at least one formula or rollup (e.g. profit, line total, total spend or a reorder flag), and at least TWO useful views (e.g. a Kanban by status and a filtered list).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6</w:t>
      </w:r>
    </w:p>
    <w:p>
      <w:pPr/>
      <w:r>
        <w:t xml:space="preserve">Add at least ONE automation in Airtable that does real work by itself — for example a low-stock alert email, a status-change notification, or a follow-up reminder — and test it with a dummy record so you can confirm it fires.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6</w:t>
      </w:r>
    </w:p>
    <w:p>
      <w:pPr/>
      <w:r>
        <w:t xml:space="preserve">Build the Softr app connected to that base, with at least one user-facing VIEW (a List and/or Details page showing your records, with search) AND at least one working FORM that writes a new record back into Airtable. Add basic access control — either a login-protected page (bonus: logged-in-user filtering so a user sees only their own records) or, if public, make sure no sensitive cost/profit fields are exposed.</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6</w:t>
      </w:r>
    </w:p>
    <w:p>
      <w:pPr/>
      <w:r>
        <w:t xml:space="preserve">Publish the Softr app to a live link, open it on a phone, and submit a real test record through your form to confirm the full flow works end to end (form in Softr → new record in Airtable → automation/formula fires).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6</w:t>
      </w:r>
    </w:p>
    <w:p>
      <w:pPr/>
      <w:r>
        <w:t xml:space="preserve">Write a short go-to-market note (4-6 sentences): which Nigerian business this tool is for, the one-off price in ₦ you'd charge, a monthly retainer figure, and how you'd find and pitch your first client for it.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Airtable base structure — at least two correctly linked tables, sensible field types (₦ Currency), and realistic records</w:t>
            </w:r>
          </w:p>
        </w:tc>
        <w:tc>
          <w:tcPr>
            <w:tcW w:w="1200" w:type="dxa"/>
          </w:tcPr>
          <w:p>
            <w:pPr/>
            <w:r>
              <w:t xml:space="preserve">25%</w:t>
            </w:r>
          </w:p>
        </w:tc>
        <w:tc>
          <w:tcPr>
            <w:tcW w:w="2000" w:type="dxa"/>
          </w:tcPr>
          <w:p>
            <w:pPr/>
            <w:r>
              <w:t xml:space="preserve"/>
            </w:r>
          </w:p>
        </w:tc>
      </w:tr>
      <w:tr>
        <w:tc>
          <w:tcPr>
            <w:tcW w:w="6000" w:type="dxa"/>
          </w:tcPr>
          <w:p>
            <w:pPr/>
            <w:r>
              <w:t xml:space="preserve">Smarts — at least one working formula/rollup AND one tested automation that does real work by itself</w:t>
            </w:r>
          </w:p>
        </w:tc>
        <w:tc>
          <w:tcPr>
            <w:tcW w:w="1200" w:type="dxa"/>
          </w:tcPr>
          <w:p>
            <w:pPr/>
            <w:r>
              <w:t xml:space="preserve">20%</w:t>
            </w:r>
          </w:p>
        </w:tc>
        <w:tc>
          <w:tcPr>
            <w:tcW w:w="2000" w:type="dxa"/>
          </w:tcPr>
          <w:p>
            <w:pPr/>
            <w:r>
              <w:t xml:space="preserve"/>
            </w:r>
          </w:p>
        </w:tc>
      </w:tr>
      <w:tr>
        <w:tc>
          <w:tcPr>
            <w:tcW w:w="6000" w:type="dxa"/>
          </w:tcPr>
          <w:p>
            <w:pPr/>
            <w:r>
              <w:t xml:space="preserve">Softr app — a live, published link with a user-facing list/details view (with search) that displays the data cleanly on mobile</w:t>
            </w:r>
          </w:p>
        </w:tc>
        <w:tc>
          <w:tcPr>
            <w:tcW w:w="1200" w:type="dxa"/>
          </w:tcPr>
          <w:p>
            <w:pPr/>
            <w:r>
              <w:t xml:space="preserve">20%</w:t>
            </w:r>
          </w:p>
        </w:tc>
        <w:tc>
          <w:tcPr>
            <w:tcW w:w="2000" w:type="dxa"/>
          </w:tcPr>
          <w:p>
            <w:pPr/>
            <w:r>
              <w:t xml:space="preserve"/>
            </w:r>
          </w:p>
        </w:tc>
      </w:tr>
      <w:tr>
        <w:tc>
          <w:tcPr>
            <w:tcW w:w="6000" w:type="dxa"/>
          </w:tcPr>
          <w:p>
            <w:pPr/>
            <w:r>
              <w:t xml:space="preserve">Working form &amp; data flow — a form that writes a new record back into Airtable, proven end to end with a test submission</w:t>
            </w:r>
          </w:p>
        </w:tc>
        <w:tc>
          <w:tcPr>
            <w:tcW w:w="1200" w:type="dxa"/>
          </w:tcPr>
          <w:p>
            <w:pPr/>
            <w:r>
              <w:t xml:space="preserve">20%</w:t>
            </w:r>
          </w:p>
        </w:tc>
        <w:tc>
          <w:tcPr>
            <w:tcW w:w="2000" w:type="dxa"/>
          </w:tcPr>
          <w:p>
            <w:pPr/>
            <w:r>
              <w:t xml:space="preserve"/>
            </w:r>
          </w:p>
        </w:tc>
      </w:tr>
      <w:tr>
        <w:tc>
          <w:tcPr>
            <w:tcW w:w="6000" w:type="dxa"/>
          </w:tcPr>
          <w:p>
            <w:pPr/>
            <w:r>
              <w:t xml:space="preserve">Access control &amp; go-to-market — sensible permissions (login or no exposed sensitive fields) plus a clear, realistic pricing and client-finding note</w:t>
            </w:r>
          </w:p>
        </w:tc>
        <w:tc>
          <w:tcPr>
            <w:tcW w:w="1200" w:type="dxa"/>
          </w:tcPr>
          <w:p>
            <w:pPr/>
            <w:r>
              <w:t xml:space="preserve">15%</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www.skillnaija.org/#/project/airtable-softr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Build a working internal tool for a real or sample business — Project Workbook</dc:title>
  <dc:creator>Skillnaija</dc:creator>
  <dcterms:created xsi:type="dcterms:W3CDTF">2026-09-08T09:00:00Z</dcterms:created>
  <dcterms:modified xsi:type="dcterms:W3CDTF">2026-09-08T09:00:00Z</dcterms:modified>
</cp:coreProperties>
</file>