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An ad campaign kit for a real business — Project Workbook</w:t>
      </w:r>
    </w:p>
    <w:p>
      <w:pPr/>
      <w:r>
        <w:rPr>
          <w:color w:val="475569"/>
        </w:rPr>
        <w:t xml:space="preserve">Capstone project for “ChatGPT Ads: Plan, Write and Run Ads with AI” · Marketing · Beginner-friendly; a phone or computer with internet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Google Doc link with the offer and audience brief, the ad copy pack, two labelled AI images with prompts, the WhatsApp reply script, the campaign plan, the compliance checklist and the results-review sheet.</w:t>
      </w:r>
    </w:p>
    <w:p>
      <w:pPr>
        <w:pStyle w:val="Heading1"/>
      </w:pPr>
      <w:r>
        <w:t xml:space="preserve">What to do, step by step</w:t>
      </w:r>
    </w:p>
    <w:p>
      <w:pPr>
        <w:pStyle w:val="Heading2"/>
      </w:pPr>
      <w:r>
        <w:t xml:space="preserve">Step 1 of 9</w:t>
      </w:r>
    </w:p>
    <w:p>
      <w:pPr/>
      <w:r>
        <w:t xml:space="preserve">Choose one real business: your own, a family business, an employer or a client. If you have none, choose a real local business you know well and say so. Never include anyone's real personal data (customer names, phone numbers, account details) in what you submit.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9</w:t>
      </w:r>
    </w:p>
    <w:p>
      <w:pPr/>
      <w:r>
        <w:t xml:space="preserve">Part 1. Offer and audience brief (one page): what is sold, to whom, the one problem it solves, the price or price range, the proof you have, and the single result the campaign must achieve (for example 40 WhatsApp conversations in two weeks). Show the ChatGPT prompts you used and what you changed in the answers.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9</w:t>
      </w:r>
    </w:p>
    <w:p>
      <w:pPr/>
      <w:r>
        <w:t xml:space="preserve">Part 2. Ad copy pack: three ads for Meta (primary text, headline, call to action), two Google responsive search ad asset sets (headlines and descriptions), and two TikTok hooks and scripts, all written with ChatGPT and then edited by you. Mark one weak first draft and the improved version.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9</w:t>
      </w:r>
    </w:p>
    <w:p>
      <w:pPr/>
      <w:r>
        <w:t xml:space="preserve">Part 3. Two ad images made with an AI image tool, each with the prompt used, a note of which platform label you would switch on, and a check that no real person's face, no foreign model and no banned claim appears.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9</w:t>
      </w:r>
    </w:p>
    <w:p>
      <w:pPr/>
      <w:r>
        <w:t xml:space="preserve">Part 4. WhatsApp reply script for the first three messages a lead sends, written in the business's voice, with the questions that qualify a lead and the next step.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9</w:t>
      </w:r>
    </w:p>
    <w:p>
      <w:pPr/>
      <w:r>
        <w:t xml:space="preserve">Part 5. Campaign plan: platform choice and why, objective, audience, placements, daily budget and how it was chosen, schedule, what will be tested first, and the success number from Part 1.</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9</w:t>
      </w:r>
    </w:p>
    <w:p>
      <w:pPr/>
      <w:r>
        <w:t xml:space="preserve">Part 6. Compliance checklist: ARCON vetting status and plan, NAFDAC or other sector approvals if they apply, the platform policy categories that apply (health, finance, betting, personal attributes, political) and how each is handled, and the AI-label settings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9</w:t>
      </w:r>
    </w:p>
    <w:p>
      <w:pPr/>
      <w:r>
        <w:t xml:space="preserve">Part 7. Results-review sheet: a table with the metrics you will record weekly, the formulas for cost per result and ROAS, and the three decisions you will make from the numbers (scale, change, stop). If the campaign has run, fill in real figures.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9 of 9</w:t>
      </w:r>
    </w:p>
    <w:p>
      <w:pPr/>
      <w:r>
        <w:t xml:space="preserve">Put everything in one Google Doc,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Step 9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brief names a real offer, audience, proof and one measurable result, and shows real prompting and editing rather than pasted AI output</w:t>
            </w:r>
          </w:p>
        </w:tc>
        <w:tc>
          <w:tcPr>
            <w:tcW w:w="1200" w:type="dxa"/>
          </w:tcPr>
          <w:p>
            <w:pPr/>
            <w:r>
              <w:t xml:space="preserve">25%</w:t>
            </w:r>
          </w:p>
        </w:tc>
        <w:tc>
          <w:tcPr>
            <w:tcW w:w="2000" w:type="dxa"/>
          </w:tcPr>
          <w:p>
            <w:pPr/>
            <w:r>
              <w:t xml:space="preserve"/>
            </w:r>
          </w:p>
        </w:tc>
      </w:tr>
      <w:tr>
        <w:tc>
          <w:tcPr>
            <w:tcW w:w="6000" w:type="dxa"/>
          </w:tcPr>
          <w:p>
            <w:pPr/>
            <w:r>
              <w:t xml:space="preserve">The ad copy fits each platform's format, sounds like the business and its customers, and the improved version is clearly better than the first draft</w:t>
            </w:r>
          </w:p>
        </w:tc>
        <w:tc>
          <w:tcPr>
            <w:tcW w:w="1200" w:type="dxa"/>
          </w:tcPr>
          <w:p>
            <w:pPr/>
            <w:r>
              <w:t xml:space="preserve">25%</w:t>
            </w:r>
          </w:p>
        </w:tc>
        <w:tc>
          <w:tcPr>
            <w:tcW w:w="2000" w:type="dxa"/>
          </w:tcPr>
          <w:p>
            <w:pPr/>
            <w:r>
              <w:t xml:space="preserve"/>
            </w:r>
          </w:p>
        </w:tc>
      </w:tr>
      <w:tr>
        <w:tc>
          <w:tcPr>
            <w:tcW w:w="6000" w:type="dxa"/>
          </w:tcPr>
          <w:p>
            <w:pPr/>
            <w:r>
              <w:t xml:space="preserve">The images, labels, checks and compliance checklist show the ARCON, sector and platform rules were understood and applied</w:t>
            </w:r>
          </w:p>
        </w:tc>
        <w:tc>
          <w:tcPr>
            <w:tcW w:w="1200" w:type="dxa"/>
          </w:tcPr>
          <w:p>
            <w:pPr/>
            <w:r>
              <w:t xml:space="preserve">20%</w:t>
            </w:r>
          </w:p>
        </w:tc>
        <w:tc>
          <w:tcPr>
            <w:tcW w:w="2000" w:type="dxa"/>
          </w:tcPr>
          <w:p>
            <w:pPr/>
            <w:r>
              <w:t xml:space="preserve"/>
            </w:r>
          </w:p>
        </w:tc>
      </w:tr>
      <w:tr>
        <w:tc>
          <w:tcPr>
            <w:tcW w:w="6000" w:type="dxa"/>
          </w:tcPr>
          <w:p>
            <w:pPr/>
            <w:r>
              <w:t xml:space="preserve">The campaign plan's budget, objective, audience and test choices are justified, and the WhatsApp script qualifies leads and moves them to a next step</w:t>
            </w:r>
          </w:p>
        </w:tc>
        <w:tc>
          <w:tcPr>
            <w:tcW w:w="1200" w:type="dxa"/>
          </w:tcPr>
          <w:p>
            <w:pPr/>
            <w:r>
              <w:t xml:space="preserve">20%</w:t>
            </w:r>
          </w:p>
        </w:tc>
        <w:tc>
          <w:tcPr>
            <w:tcW w:w="2000" w:type="dxa"/>
          </w:tcPr>
          <w:p>
            <w:pPr/>
            <w:r>
              <w:t xml:space="preserve"/>
            </w:r>
          </w:p>
        </w:tc>
      </w:tr>
      <w:tr>
        <w:tc>
          <w:tcPr>
            <w:tcW w:w="6000" w:type="dxa"/>
          </w:tcPr>
          <w:p>
            <w:pPr/>
            <w:r>
              <w:t xml:space="preserve">The results-review sheet uses the right metrics and formulas and sets clear scale/change/stop decisions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www.skillnaija.org/#/project/chatgpt-ads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An ad campaign kit for a real business — Project Workbook</dc:title>
  <dc:creator>Skillnaija</dc:creator>
  <dcterms:created xsi:type="dcterms:W3CDTF">2026-09-08T09:00:00Z</dcterms:created>
  <dcterms:modified xsi:type="dcterms:W3CDTF">2026-09-08T09:00:00Z</dcterms:modified>
</cp:coreProperties>
</file>