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Launch a Real Digital Product — Project Workbook</w:t>
      </w:r>
    </w:p>
    <w:p>
      <w:pPr/>
      <w:r>
        <w:rPr>
          <w:color w:val="475569"/>
        </w:rPr>
        <w:t xml:space="preserve">Capstone project for “Digital Products: Create &amp; Sell”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your live product page plus a document showing your validation evidence, pricing maths, and written 7-day launch plan.</w:t>
      </w:r>
    </w:p>
    <w:p>
      <w:pPr>
        <w:pStyle w:val="Heading1"/>
      </w:pPr>
      <w:r>
        <w:t xml:space="preserve">What to do, step by step</w:t>
      </w:r>
    </w:p>
    <w:p>
      <w:pPr>
        <w:pStyle w:val="Heading2"/>
      </w:pPr>
      <w:r>
        <w:t xml:space="preserve">Step 1 of 6</w:t>
      </w:r>
    </w:p>
    <w:p>
      <w:pPr/>
      <w:r>
        <w:t xml:space="preserve">1. Pick one validated product idea and run at least two validation checks from Lesson 2 (desk research on Selar/social media, five audience conversations, or a pre-sale/₦500 tripwire). Record the evidence — who you asked, their exact words, what they currently pay, any commitments — in a Google Doc.</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2. Build the product with free tools per Lesson 3: an ebook/guide (PDF from Google Docs), a template or template pack (Docs/Sheets/Canva), or a mini-course (recorded lessons). Include a Canva cover image.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3. Set your pricing using Lesson 4: launch price, standard price, and a written estimate of expected sales at 1%, 2%, and 5% conversion of your reachable audience.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4. Put the product LIVE on a Selar page or Paystack storefront/payment page, with a sales page that states who it is for, the transformation, what is inside, the price, and delivery details. Test the checkout link yourself in an incognito tab.</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5. Write a 7-day launch plan following Lesson 6: the warm-up posts (days 1-3), the launch message (day 4), push activities (days 5-6), and the close (day 7), written out as the actual messages you will send.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6. Submit ONE link: your live Selar/Paystack product page, OR a public Google Doc (Anyone-with-link can view) containing the live store link, your validation evidence summary, your pricing maths, and your 7-day launch plan.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Live, working product page (Selar/Paystack) with a clear, honest sales page — audience, transformation, contents, price, and delivery stated; checkout link actually opens</w:t>
            </w:r>
          </w:p>
        </w:tc>
        <w:tc>
          <w:tcPr>
            <w:tcW w:w="1200" w:type="dxa"/>
          </w:tcPr>
          <w:p>
            <w:pPr/>
            <w:r>
              <w:t xml:space="preserve">30%</w:t>
            </w:r>
          </w:p>
        </w:tc>
        <w:tc>
          <w:tcPr>
            <w:tcW w:w="2000" w:type="dxa"/>
          </w:tcPr>
          <w:p>
            <w:pPr/>
            <w:r>
              <w:t xml:space="preserve"/>
            </w:r>
          </w:p>
        </w:tc>
      </w:tr>
      <w:tr>
        <w:tc>
          <w:tcPr>
            <w:tcW w:w="6000" w:type="dxa"/>
          </w:tcPr>
          <w:p>
            <w:pPr/>
            <w:r>
              <w:t xml:space="preserve">Validation evidence: at least two real checks with recorded findings (audience words, existing spending, commitments or pre-sales), and the product visibly reflects what was learned</w:t>
            </w:r>
          </w:p>
        </w:tc>
        <w:tc>
          <w:tcPr>
            <w:tcW w:w="1200" w:type="dxa"/>
          </w:tcPr>
          <w:p>
            <w:pPr/>
            <w:r>
              <w:t xml:space="preserve">25%</w:t>
            </w:r>
          </w:p>
        </w:tc>
        <w:tc>
          <w:tcPr>
            <w:tcW w:w="2000" w:type="dxa"/>
          </w:tcPr>
          <w:p>
            <w:pPr/>
            <w:r>
              <w:t xml:space="preserve"/>
            </w:r>
          </w:p>
        </w:tc>
      </w:tr>
      <w:tr>
        <w:tc>
          <w:tcPr>
            <w:tcW w:w="6000" w:type="dxa"/>
          </w:tcPr>
          <w:p>
            <w:pPr/>
            <w:r>
              <w:t xml:space="preserve">Product quality: complete, specific, and genuinely usable by the target buyer — organised structure, professional file naming, working links/copy-instructions, presentable cover</w:t>
            </w:r>
          </w:p>
        </w:tc>
        <w:tc>
          <w:tcPr>
            <w:tcW w:w="1200" w:type="dxa"/>
          </w:tcPr>
          <w:p>
            <w:pPr/>
            <w:r>
              <w:t xml:space="preserve">20%</w:t>
            </w:r>
          </w:p>
        </w:tc>
        <w:tc>
          <w:tcPr>
            <w:tcW w:w="2000" w:type="dxa"/>
          </w:tcPr>
          <w:p>
            <w:pPr/>
            <w:r>
              <w:t xml:space="preserve"/>
            </w:r>
          </w:p>
        </w:tc>
      </w:tr>
      <w:tr>
        <w:tc>
          <w:tcPr>
            <w:tcW w:w="6000" w:type="dxa"/>
          </w:tcPr>
          <w:p>
            <w:pPr/>
            <w:r>
              <w:t xml:space="preserve">Pricing maths: a justified naira price with fee awareness and a written sales estimate at 1%/2%/5% conversion of a stated reachable audience — no fantasy numbers</w:t>
            </w:r>
          </w:p>
        </w:tc>
        <w:tc>
          <w:tcPr>
            <w:tcW w:w="1200" w:type="dxa"/>
          </w:tcPr>
          <w:p>
            <w:pPr/>
            <w:r>
              <w:t xml:space="preserve">15%</w:t>
            </w:r>
          </w:p>
        </w:tc>
        <w:tc>
          <w:tcPr>
            <w:tcW w:w="2000" w:type="dxa"/>
          </w:tcPr>
          <w:p>
            <w:pPr/>
            <w:r>
              <w:t xml:space="preserve"/>
            </w:r>
          </w:p>
        </w:tc>
      </w:tr>
      <w:tr>
        <w:tc>
          <w:tcPr>
            <w:tcW w:w="6000" w:type="dxa"/>
          </w:tcPr>
          <w:p>
            <w:pPr/>
            <w:r>
              <w:t xml:space="preserve">7-day launch plan: actual drafted messages for warm-up, open, push, and close, matched to where the learner's real audience lives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www.skillnaija.org/#/project/digital-products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Launch a Real Digital Product — Project Workbook</dc:title>
  <dc:creator>Skillnaija</dc:creator>
  <dcterms:created xsi:type="dcterms:W3CDTF">2026-09-08T09:00:00Z</dcterms:created>
  <dcterms:modified xsi:type="dcterms:W3CDTF">2026-09-08T09:00:00Z</dcterms:modified>
</cp:coreProperties>
</file>