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publish a working Bubble MVP that solves one real problem — Project Workbook</w:t>
      </w:r>
    </w:p>
    <w:p>
      <w:pPr/>
      <w:r>
        <w:rPr>
          <w:color w:val="475569"/>
        </w:rPr>
        <w:t xml:space="preserve">Capstone project for “No-Code App Building with Bubble”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live Bubble app link that opens in a browser (set so it can be accessed for assessment) PLUS a short text note containing: your MVP plan (problem, users, data types, the 'later' list), a description of your database (the three+ data types and the links between them), confirmation that a record created through your form appears in the Data tab, which privacy rule you set, and your go-to-market note (price, retainer, how you'd find your first client). Include screenshots of the editor's Data tab and a key workflow if anything isn't visible from the live link alone.</w:t>
      </w:r>
    </w:p>
    <w:p>
      <w:pPr>
        <w:pStyle w:val="Heading1"/>
      </w:pPr>
      <w:r>
        <w:t xml:space="preserve">What to do, step by step</w:t>
      </w:r>
    </w:p>
    <w:p>
      <w:pPr>
        <w:pStyle w:val="Heading2"/>
      </w:pPr>
      <w:r>
        <w:t xml:space="preserve">Step 1 of 6</w:t>
      </w:r>
    </w:p>
    <w:p>
      <w:pPr/>
      <w:r>
        <w:t xml:space="preserve">Choose ONE real or realistic Nigerian problem and define the smallest MVP that solves it — for example a salon/barber booking app, a community marketplace, a service-provider directory, an internal field-agent tracker, or an event-ticketing tool. Write a short plan (4-6 sentences): the one-sentence problem, the core users and what each must do, the data types you'll use, the must-have screens, and a 'later' list of features you are deliberately NOT building in version 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the database in Bubble's Data tab: create at least THREE data types with sensible field types (use a number field for any money in ₦), and make sure at least TWO are linked via a relationship (e.g. a Booking links to a User and a Service, or a Listing links to a Vendor). Add at least 4-5 real-looking records to each so there is data to display.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at least THREE responsive screens that work on a phone — for example a list/browse page (a Repeating Group pulling live records from your database), a details page, and a form page. Use Column/Row layouts so it reflows on a narrow screen, and confirm it looks clean when opened on an actual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Wire up the key workflows so the app actually does things: at minimum a working form that creates a new record in the database (with the fields correctly set), and personalised dynamic data on at least one screen (e.g. a Repeating Group that uses 'Search for X where Customer = Current User', or a heading that greets the Current User). Add at least one condition (an 'only if') to a workflow or element.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user accounts: a working sign-up and login flow using Bubble's built-in User actions, plus at least ONE privacy rule so a user can only see their own data (confirm it by logging in as two different test users). Bonus: add a payment button in test mode (Paystack/Flutterwave) or connect one API/plugin.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Publish the app to a live link anyone can open, test the full flow on your phone (sign up → use a core feature → see a record created), and write a short go-to-market note (4-6 sentences): which Nigerian client this app is for, the one-off price in ₦ you'd charge, a monthly retainer figure, and how you'd find and pitch your first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MVP scoping &amp; plan — a clear one-problem focus with named users, a sensible data model, and a deliberate 'later' list showing ruthless scoping</w:t>
            </w:r>
          </w:p>
        </w:tc>
        <w:tc>
          <w:tcPr>
            <w:tcW w:w="1200" w:type="dxa"/>
          </w:tcPr>
          <w:p>
            <w:pPr/>
            <w:r>
              <w:t xml:space="preserve">20%</w:t>
            </w:r>
          </w:p>
        </w:tc>
        <w:tc>
          <w:tcPr>
            <w:tcW w:w="2000" w:type="dxa"/>
          </w:tcPr>
          <w:p>
            <w:pPr/>
            <w:r>
              <w:t xml:space="preserve"/>
            </w:r>
          </w:p>
        </w:tc>
      </w:tr>
      <w:tr>
        <w:tc>
          <w:tcPr>
            <w:tcW w:w="6000" w:type="dxa"/>
          </w:tcPr>
          <w:p>
            <w:pPr/>
            <w:r>
              <w:t xml:space="preserve">Database — at least three data types with sensible field types and at least two correctly linked relationships, populated with realistic records</w:t>
            </w:r>
          </w:p>
        </w:tc>
        <w:tc>
          <w:tcPr>
            <w:tcW w:w="1200" w:type="dxa"/>
          </w:tcPr>
          <w:p>
            <w:pPr/>
            <w:r>
              <w:t xml:space="preserve">20%</w:t>
            </w:r>
          </w:p>
        </w:tc>
        <w:tc>
          <w:tcPr>
            <w:tcW w:w="2000" w:type="dxa"/>
          </w:tcPr>
          <w:p>
            <w:pPr/>
            <w:r>
              <w:t xml:space="preserve"/>
            </w:r>
          </w:p>
        </w:tc>
      </w:tr>
      <w:tr>
        <w:tc>
          <w:tcPr>
            <w:tcW w:w="6000" w:type="dxa"/>
          </w:tcPr>
          <w:p>
            <w:pPr/>
            <w:r>
              <w:t xml:space="preserve">Responsive screens — at least three mobile-friendly pages including a Repeating Group pulling live data, looking clean on an actual phone</w:t>
            </w:r>
          </w:p>
        </w:tc>
        <w:tc>
          <w:tcPr>
            <w:tcW w:w="1200" w:type="dxa"/>
          </w:tcPr>
          <w:p>
            <w:pPr/>
            <w:r>
              <w:t xml:space="preserve">20%</w:t>
            </w:r>
          </w:p>
        </w:tc>
        <w:tc>
          <w:tcPr>
            <w:tcW w:w="2000" w:type="dxa"/>
          </w:tcPr>
          <w:p>
            <w:pPr/>
            <w:r>
              <w:t xml:space="preserve"/>
            </w:r>
          </w:p>
        </w:tc>
      </w:tr>
      <w:tr>
        <w:tc>
          <w:tcPr>
            <w:tcW w:w="6000" w:type="dxa"/>
          </w:tcPr>
          <w:p>
            <w:pPr/>
            <w:r>
              <w:t xml:space="preserve">Workflows &amp; logic — a working form that creates a record, personalised dynamic data, and at least one condition; the core feature works end to end</w:t>
            </w:r>
          </w:p>
        </w:tc>
        <w:tc>
          <w:tcPr>
            <w:tcW w:w="1200" w:type="dxa"/>
          </w:tcPr>
          <w:p>
            <w:pPr/>
            <w:r>
              <w:t xml:space="preserve">20%</w:t>
            </w:r>
          </w:p>
        </w:tc>
        <w:tc>
          <w:tcPr>
            <w:tcW w:w="2000" w:type="dxa"/>
          </w:tcPr>
          <w:p>
            <w:pPr/>
            <w:r>
              <w:t xml:space="preserve"/>
            </w:r>
          </w:p>
        </w:tc>
      </w:tr>
      <w:tr>
        <w:tc>
          <w:tcPr>
            <w:tcW w:w="6000" w:type="dxa"/>
          </w:tcPr>
          <w:p>
            <w:pPr/>
            <w:r>
              <w:t xml:space="preserve">Accounts, safety &amp; go-to-market — working sign-up/login, at least one privacy rule proven with two users, a published live link, and a realistic pricing/client-finding note</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www.skillnaija.org/#/project/nocode-bubble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publish a working Bubble MVP that solves one real problem — Project Workbook</dc:title>
  <dc:creator>Skillnaija</dc:creator>
  <dcterms:created xsi:type="dcterms:W3CDTF">2026-09-08T09:00:00Z</dcterms:created>
  <dcterms:modified xsi:type="dcterms:W3CDTF">2026-09-08T09:00:00Z</dcterms:modified>
</cp:coreProperties>
</file>