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Design and publish a live, multi-page website for a real or sample Nigerian business — Project Workbook</w:t>
      </w:r>
    </w:p>
    <w:p>
      <w:pPr/>
      <w:r>
        <w:rPr>
          <w:color w:val="475569"/>
        </w:rPr>
        <w:t xml:space="preserve">Capstone project for “No-Code Website Building with Framer &amp; Webflow”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live website link (published and openable for assessment) PLUS a short text note containing: the business and tool choice with reasons, a description of your pages and the CMS Collection (what it holds, the detail + listing pages), confirmation that you tested the contact form, your SEO basics, and your go-to-market note (price, retainer, how you'd find your first client). If any part of the site isn't visible without context, include screenshots.</w:t>
      </w:r>
    </w:p>
    <w:p>
      <w:pPr>
        <w:pStyle w:val="Heading1"/>
      </w:pPr>
      <w:r>
        <w:t xml:space="preserve">What to do, step by step</w:t>
      </w:r>
    </w:p>
    <w:p>
      <w:pPr>
        <w:pStyle w:val="Heading2"/>
      </w:pPr>
      <w:r>
        <w:t xml:space="preserve">Step 1 of 6</w:t>
      </w:r>
    </w:p>
    <w:p>
      <w:pPr/>
      <w:r>
        <w:t xml:space="preserve">Choose one real or realistic Nigerian business and decide which tool fits it best — Framer or Webflow. Write one or two sentences naming the business, what the site is for, and why you chose that tool.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Design and build a multi-page site of at least THREE pages (for example Home, About/Services, and a CMS-driven page such as a Blog, Listings, Menu or Portfolio). Apply the design rules from Lesson 2: a clear visual hierarchy, generous whitespace, at most two fonts, a restrained colour palette, and a consistent button/heading style. The homepage must have a proper nav bar, a hero with a clear call-to-action, and a footer with contact details.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Include a CMS-driven section with a Collection of at least FIVE items (e.g. blog posts, properties, menu dishes or portfolio projects) using a single detail template plus a listing page — so adding a new item generates a new designed page automatically. Use a ₦ price field where relevant.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Add a working, tested contact or booking FORM (Name, Email/Phone, Message) plus a WhatsApp button (a wa.me link). Submit the form yourself to confirm it works. Do the SEO basics: a clear page Title and Meta Description, one H1 per page, image alt text, and clean URLs.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Make the site genuinely responsive and fast on mobile — design/check the phone view, and add at most one or two tasteful animations (e.g. a scroll fade-in), nothing excessive. Publish to a live link (a free framer.website / webflow.io subdomain is fine, or connect a custom domain if you have one) and confirm it opens correctly on a real phone.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Write a short note (5-7 sentences) covering: your design choices (layout, fonts, colours and why), your CMS choice (what the Collection holds and why a CMS suited this site), why you chose Framer vs Webflow for this client, and a go-to-market line — the one-off price in ₦ you'd charge, a monthly retainer figure, and how you'd find and pitch your first client like this.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Design quality &amp; professionalism — clear hierarchy, whitespace, disciplined fonts/colours, consistent styling, and a complete homepage (nav, hero with CTA, footer)</w:t>
            </w:r>
          </w:p>
        </w:tc>
        <w:tc>
          <w:tcPr>
            <w:tcW w:w="1200" w:type="dxa"/>
          </w:tcPr>
          <w:p>
            <w:pPr/>
            <w:r>
              <w:t xml:space="preserve">25%</w:t>
            </w:r>
          </w:p>
        </w:tc>
        <w:tc>
          <w:tcPr>
            <w:tcW w:w="2000" w:type="dxa"/>
          </w:tcPr>
          <w:p>
            <w:pPr/>
            <w:r>
              <w:t xml:space="preserve"/>
            </w:r>
          </w:p>
        </w:tc>
      </w:tr>
      <w:tr>
        <w:tc>
          <w:tcPr>
            <w:tcW w:w="6000" w:type="dxa"/>
          </w:tcPr>
          <w:p>
            <w:pPr/>
            <w:r>
              <w:t xml:space="preserve">Structure &amp; responsiveness — at least three real pages, genuinely responsive and fast on mobile, with at most tasteful animation</w:t>
            </w:r>
          </w:p>
        </w:tc>
        <w:tc>
          <w:tcPr>
            <w:tcW w:w="1200" w:type="dxa"/>
          </w:tcPr>
          <w:p>
            <w:pPr/>
            <w:r>
              <w:t xml:space="preserve">20%</w:t>
            </w:r>
          </w:p>
        </w:tc>
        <w:tc>
          <w:tcPr>
            <w:tcW w:w="2000" w:type="dxa"/>
          </w:tcPr>
          <w:p>
            <w:pPr/>
            <w:r>
              <w:t xml:space="preserve"/>
            </w:r>
          </w:p>
        </w:tc>
      </w:tr>
      <w:tr>
        <w:tc>
          <w:tcPr>
            <w:tcW w:w="6000" w:type="dxa"/>
          </w:tcPr>
          <w:p>
            <w:pPr/>
            <w:r>
              <w:t xml:space="preserve">CMS section — a Collection of 5+ items with a single detail template and a listing page that generates pages automatically (₦ price where relevant)</w:t>
            </w:r>
          </w:p>
        </w:tc>
        <w:tc>
          <w:tcPr>
            <w:tcW w:w="1200" w:type="dxa"/>
          </w:tcPr>
          <w:p>
            <w:pPr/>
            <w:r>
              <w:t xml:space="preserve">20%</w:t>
            </w:r>
          </w:p>
        </w:tc>
        <w:tc>
          <w:tcPr>
            <w:tcW w:w="2000" w:type="dxa"/>
          </w:tcPr>
          <w:p>
            <w:pPr/>
            <w:r>
              <w:t xml:space="preserve"/>
            </w:r>
          </w:p>
        </w:tc>
      </w:tr>
      <w:tr>
        <w:tc>
          <w:tcPr>
            <w:tcW w:w="6000" w:type="dxa"/>
          </w:tcPr>
          <w:p>
            <w:pPr/>
            <w:r>
              <w:t xml:space="preserve">Forms, SEO &amp; publishing — a tested contact/booking form plus WhatsApp button, the SEO basics done, and a live, openable published link</w:t>
            </w:r>
          </w:p>
        </w:tc>
        <w:tc>
          <w:tcPr>
            <w:tcW w:w="1200" w:type="dxa"/>
          </w:tcPr>
          <w:p>
            <w:pPr/>
            <w:r>
              <w:t xml:space="preserve">20%</w:t>
            </w:r>
          </w:p>
        </w:tc>
        <w:tc>
          <w:tcPr>
            <w:tcW w:w="2000" w:type="dxa"/>
          </w:tcPr>
          <w:p>
            <w:pPr/>
            <w:r>
              <w:t xml:space="preserve"/>
            </w:r>
          </w:p>
        </w:tc>
      </w:tr>
      <w:tr>
        <w:tc>
          <w:tcPr>
            <w:tcW w:w="6000" w:type="dxa"/>
          </w:tcPr>
          <w:p>
            <w:pPr/>
            <w:r>
              <w:t xml:space="preserve">Tool choice &amp; go-to-market note — a sound Framer-vs-Webflow decision with reasons, plus realistic ₦ pricing, a retainer figure, and a clear plan to find the first client</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www.skillnaija.org/#/project/nocode-framer-webflow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Design and publish a live, multi-page website for a real or sample Nigerian business — Project Workbook</dc:title>
  <dc:creator>Skillnaija</dc:creator>
  <dcterms:created xsi:type="dcterms:W3CDTF">2026-09-08T09:00:00Z</dcterms:created>
  <dcterms:modified xsi:type="dcterms:W3CDTF">2026-09-08T09:00:00Z</dcterms:modified>
</cp:coreProperties>
</file>