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Write 3 Short-Form Video Scripts for One Nigerian Brand — Project Workbook</w:t>
      </w:r>
    </w:p>
    <w:p>
      <w:pPr/>
      <w:r>
        <w:rPr>
          <w:color w:val="475569"/>
        </w:rPr>
        <w:t xml:space="preserve">Capstone project for “Short-Form Video Scripting” · Creative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single document or shared link containing a short brand brief plus three ready-to-film short-form scripts, each with a clearly marked hook and CTA, using three different hook types and three different formats.</w:t>
      </w:r>
    </w:p>
    <w:p>
      <w:pPr>
        <w:pStyle w:val="Heading1"/>
      </w:pPr>
      <w:r>
        <w:t xml:space="preserve">What to do, step by step</w:t>
      </w:r>
    </w:p>
    <w:p>
      <w:pPr>
        <w:pStyle w:val="Heading2"/>
      </w:pPr>
      <w:r>
        <w:t xml:space="preserve">Step 1 of 6</w:t>
      </w:r>
    </w:p>
    <w:p>
      <w:pPr/>
      <w:r>
        <w:t xml:space="preserve">Choose one real or sample Nigerian brand to write for — your own hustle, a friend's business, or a specific business you can study. Write a short brand brief naming what it sells, who the customer is, the price range in naira, the brand's voice, and the goal of each video (reach, follows, or sales).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Write THREE distinct short-form scripts (each shootable in roughly 7–60 seconds) for that one brand. Each script must use a DIFFERENT hook type (e.g. curiosity gap, pain/problem, bold claim, number/list, story) and a DIFFERENT format (e.g. listicle, before-and-after, POV, green-screen explainer, customer-reaction, story).</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In every script, clearly LABEL the HOOK at the top (the spoken line plus the on-screen text) and clearly LABEL the CTA at the end — both must be marked so a reader can spot them instantly.</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Format each script ready-to-film: for each beat of the body, separate what is SAID (voiceover / talking-head line) from what is SHOWN (visual, on-screen text, b-roll). Add a rough length and, where relevant, a suggested trending sound or format.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Make at least one script a clear sales/conversion video with a direct CTA (e.g. 'message PRICE on WhatsApp' or 'link in bio') and at least one an awareness/reach video with a soft CTA (follow, save, or comment a keyword), so the set shows you can match CTA to goal.</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Write everything up cleanly in one document or shareable link, with the three scripts clearly separated and the brand brief at the top.</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Clear brand brief: a real or sample Nigerian brand with named product, customer, naira pricing, voice and per-video goal</w:t>
            </w:r>
          </w:p>
        </w:tc>
        <w:tc>
          <w:tcPr>
            <w:tcW w:w="1200" w:type="dxa"/>
          </w:tcPr>
          <w:p>
            <w:pPr/>
            <w:r>
              <w:t xml:space="preserve">15%</w:t>
            </w:r>
          </w:p>
        </w:tc>
        <w:tc>
          <w:tcPr>
            <w:tcW w:w="2000" w:type="dxa"/>
          </w:tcPr>
          <w:p>
            <w:pPr/>
            <w:r>
              <w:t xml:space="preserve"/>
            </w:r>
          </w:p>
        </w:tc>
      </w:tr>
      <w:tr>
        <w:tc>
          <w:tcPr>
            <w:tcW w:w="6000" w:type="dxa"/>
          </w:tcPr>
          <w:p>
            <w:pPr/>
            <w:r>
              <w:t xml:space="preserve">Three strong, distinct hooks using genuinely different hook types, each marked and capable of stopping the scroll in the first second</w:t>
            </w:r>
          </w:p>
        </w:tc>
        <w:tc>
          <w:tcPr>
            <w:tcW w:w="1200" w:type="dxa"/>
          </w:tcPr>
          <w:p>
            <w:pPr/>
            <w:r>
              <w:t xml:space="preserve">30%</w:t>
            </w:r>
          </w:p>
        </w:tc>
        <w:tc>
          <w:tcPr>
            <w:tcW w:w="2000" w:type="dxa"/>
          </w:tcPr>
          <w:p>
            <w:pPr/>
            <w:r>
              <w:t xml:space="preserve"/>
            </w:r>
          </w:p>
        </w:tc>
      </w:tr>
      <w:tr>
        <w:tc>
          <w:tcPr>
            <w:tcW w:w="6000" w:type="dxa"/>
          </w:tcPr>
          <w:p>
            <w:pPr/>
            <w:r>
              <w:t xml:space="preserve">Three different formats with well-structured middles that hold attention (no dead beats, good pacing, clear beats)</w:t>
            </w:r>
          </w:p>
        </w:tc>
        <w:tc>
          <w:tcPr>
            <w:tcW w:w="1200" w:type="dxa"/>
          </w:tcPr>
          <w:p>
            <w:pPr/>
            <w:r>
              <w:t xml:space="preserve">25%</w:t>
            </w:r>
          </w:p>
        </w:tc>
        <w:tc>
          <w:tcPr>
            <w:tcW w:w="2000" w:type="dxa"/>
          </w:tcPr>
          <w:p>
            <w:pPr/>
            <w:r>
              <w:t xml:space="preserve"/>
            </w:r>
          </w:p>
        </w:tc>
      </w:tr>
      <w:tr>
        <w:tc>
          <w:tcPr>
            <w:tcW w:w="6000" w:type="dxa"/>
          </w:tcPr>
          <w:p>
            <w:pPr/>
            <w:r>
              <w:t xml:space="preserve">Clearly marked CTAs matched to each video's goal, with at least one soft (awareness) and one direct (sales) CTA</w:t>
            </w:r>
          </w:p>
        </w:tc>
        <w:tc>
          <w:tcPr>
            <w:tcW w:w="1200" w:type="dxa"/>
          </w:tcPr>
          <w:p>
            <w:pPr/>
            <w:r>
              <w:t xml:space="preserve">20%</w:t>
            </w:r>
          </w:p>
        </w:tc>
        <w:tc>
          <w:tcPr>
            <w:tcW w:w="2000" w:type="dxa"/>
          </w:tcPr>
          <w:p>
            <w:pPr/>
            <w:r>
              <w:t xml:space="preserve"/>
            </w:r>
          </w:p>
        </w:tc>
      </w:tr>
      <w:tr>
        <w:tc>
          <w:tcPr>
            <w:tcW w:w="6000" w:type="dxa"/>
          </w:tcPr>
          <w:p>
            <w:pPr/>
            <w:r>
              <w:t xml:space="preserve">Professional ready-to-film formatting: SAID vs SHOWN separated, rough length and sound noted, clean and clearly laid out</w:t>
            </w:r>
          </w:p>
        </w:tc>
        <w:tc>
          <w:tcPr>
            <w:tcW w:w="1200" w:type="dxa"/>
          </w:tcPr>
          <w:p>
            <w:pPr/>
            <w:r>
              <w:t xml:space="preserve">10%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www.skillnaija.org/#/project/short-form-scripting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Write 3 Short-Form Video Scripts for One Nigerian Brand — Project Workbook</dc:title>
  <dc:creator>Skillnaija</dc:creator>
  <dcterms:created xsi:type="dcterms:W3CDTF">2026-09-08T09:00:00Z</dcterms:created>
  <dcterms:modified xsi:type="dcterms:W3CDTF">2026-09-08T09:00:00Z</dcterms:modified>
</cp:coreProperties>
</file>