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Publish a Real Small-Business Website — Project Workbook</w:t>
      </w:r>
    </w:p>
    <w:p>
      <w:pPr/>
      <w:r>
        <w:rPr>
          <w:color w:val="475569"/>
        </w:rPr>
        <w:t xml:space="preserve">Capstone project for “Web Development for Small Business Websites”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submission containing the LIVE public website link plus your one-page client handover note (paste the note text and the link together), so a reviewer can open the working site and read the handover.</w:t>
      </w:r>
    </w:p>
    <w:p>
      <w:pPr>
        <w:pStyle w:val="Heading1"/>
      </w:pPr>
      <w:r>
        <w:t xml:space="preserve">What to do, step by step</w:t>
      </w:r>
    </w:p>
    <w:p>
      <w:pPr>
        <w:pStyle w:val="Heading2"/>
      </w:pPr>
      <w:r>
        <w:t xml:space="preserve">Step 1 of 6</w:t>
      </w:r>
    </w:p>
    <w:p>
      <w:pPr/>
      <w:r>
        <w:t xml:space="preserve">Choose a real small Nigerian business (your own, a family member's, a friend's, or a willing local shop — salon, tailor, baker, boutique, school, photographer, etc.). Using the one-page sketch method from Lesson 2, plan its pages, headline, content blocks, and single main call-to-action before building anything.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the website using any path from Lesson 3 — Carrd, Wix, WordPress, or hand-coded HTML/CSS on free Netlify/GitHub Pages. It must include at least: a Home page with a specific headline, an About section, a Services/Products section with at least three offerings, and clear Contact details.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Make it mobile-first and fast: compress all images (TinyPNG/Squoosh), confirm it loads quickly on mobile data, and add a working WhatsApp click-to-chat button using the wa.me link format (and, if relevant, a Paystack/Flutterwave payment link or bank-transfer instruction).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Apply basic on-page SEO from Lesson 6 — a descriptive page title, a meta description, a real H1 heading, and local search words in your text — then PUBLISH the site live on a real address (a custom domain, or at minimum a free public URL like name.netlify.app, NOT a private preview).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Set up (or describe step-by-step, if you lack access to the business's verification) a free Google Business Profile for the business, and run the five-point pre-launch phone test from Lesson 5 to confirm everything works.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one-page client handover note (per Lesson 7) covering: the live link, domain/hosting and renewal info, how to make basic edits or who to contact, the Google Business Profile, and what a maintenance retainer would cover.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Site is genuinely LIVE on a public URL and clearly serves a real, specific Nigerian small business (not a placeholder demo).</w:t>
            </w:r>
          </w:p>
        </w:tc>
        <w:tc>
          <w:tcPr>
            <w:tcW w:w="1200" w:type="dxa"/>
          </w:tcPr>
          <w:p>
            <w:pPr/>
            <w:r>
              <w:t xml:space="preserve">25%</w:t>
            </w:r>
          </w:p>
        </w:tc>
        <w:tc>
          <w:tcPr>
            <w:tcW w:w="2000" w:type="dxa"/>
          </w:tcPr>
          <w:p>
            <w:pPr/>
            <w:r>
              <w:t xml:space="preserve"/>
            </w:r>
          </w:p>
        </w:tc>
      </w:tr>
      <w:tr>
        <w:tc>
          <w:tcPr>
            <w:tcW w:w="6000" w:type="dxa"/>
          </w:tcPr>
          <w:p>
            <w:pPr/>
            <w:r>
              <w:t xml:space="preserve">Required pages/sections present and well-planned: Home with a specific headline, About, Services/Products (3+), and clear Contact — following a sensible visitor journey.</w:t>
            </w:r>
          </w:p>
        </w:tc>
        <w:tc>
          <w:tcPr>
            <w:tcW w:w="1200" w:type="dxa"/>
          </w:tcPr>
          <w:p>
            <w:pPr/>
            <w:r>
              <w:t xml:space="preserve">20%</w:t>
            </w:r>
          </w:p>
        </w:tc>
        <w:tc>
          <w:tcPr>
            <w:tcW w:w="2000" w:type="dxa"/>
          </w:tcPr>
          <w:p>
            <w:pPr/>
            <w:r>
              <w:t xml:space="preserve"/>
            </w:r>
          </w:p>
        </w:tc>
      </w:tr>
      <w:tr>
        <w:tc>
          <w:tcPr>
            <w:tcW w:w="6000" w:type="dxa"/>
          </w:tcPr>
          <w:p>
            <w:pPr/>
            <w:r>
              <w:t xml:space="preserve">Mobile-first and fast: loads well on mobile data, compressed images, readable on a phone, with a working WhatsApp click-to-chat button (and payment/transfer option where relevant).</w:t>
            </w:r>
          </w:p>
        </w:tc>
        <w:tc>
          <w:tcPr>
            <w:tcW w:w="1200" w:type="dxa"/>
          </w:tcPr>
          <w:p>
            <w:pPr/>
            <w:r>
              <w:t xml:space="preserve">20%</w:t>
            </w:r>
          </w:p>
        </w:tc>
        <w:tc>
          <w:tcPr>
            <w:tcW w:w="2000" w:type="dxa"/>
          </w:tcPr>
          <w:p>
            <w:pPr/>
            <w:r>
              <w:t xml:space="preserve"/>
            </w:r>
          </w:p>
        </w:tc>
      </w:tr>
      <w:tr>
        <w:tc>
          <w:tcPr>
            <w:tcW w:w="6000" w:type="dxa"/>
          </w:tcPr>
          <w:p>
            <w:pPr/>
            <w:r>
              <w:t xml:space="preserve">Basic on-page SEO applied (descriptive title, meta description, real H1, local keywords) and a Google Business Profile set up or properly documented.</w:t>
            </w:r>
          </w:p>
        </w:tc>
        <w:tc>
          <w:tcPr>
            <w:tcW w:w="1200" w:type="dxa"/>
          </w:tcPr>
          <w:p>
            <w:pPr/>
            <w:r>
              <w:t xml:space="preserve">20%</w:t>
            </w:r>
          </w:p>
        </w:tc>
        <w:tc>
          <w:tcPr>
            <w:tcW w:w="2000" w:type="dxa"/>
          </w:tcPr>
          <w:p>
            <w:pPr/>
            <w:r>
              <w:t xml:space="preserve"/>
            </w:r>
          </w:p>
        </w:tc>
      </w:tr>
      <w:tr>
        <w:tc>
          <w:tcPr>
            <w:tcW w:w="6000" w:type="dxa"/>
          </w:tcPr>
          <w:p>
            <w:pPr/>
            <w:r>
              <w:t xml:space="preserve">Clear one-page client handover note covering live link, domain/hosting &amp; renewals, how to edit, Google profile, and maintenance — written professionally.</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www.skillnaija.org/#/project/small-business-websites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Publish a Real Small-Business Website — Project Workbook</dc:title>
  <dc:creator>Skillnaija</dc:creator>
  <dcterms:created xsi:type="dcterms:W3CDTF">2026-09-08T09:00:00Z</dcterms:created>
  <dcterms:modified xsi:type="dcterms:W3CDTF">2026-09-08T09:00:00Z</dcterms:modified>
</cp:coreProperties>
</file>