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 30-Day TikTok Content &amp; Growth Plan for a Real Nigerian Brand — Project Workbook</w:t>
      </w:r>
    </w:p>
    <w:p>
      <w:pPr/>
      <w:r>
        <w:rPr>
          <w:color w:val="475569"/>
        </w:rPr>
        <w:t xml:space="preserve">Capstone project for “TikTok Marketing for Beginners” · Marketing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written 30-day TikTok content and growth plan (Google Doc, PDF, or shared link) containing the brand brief, content pillars, 10 video ideas with hooks, a weekly posting schedule, and a sales-and-ads section.</w:t>
      </w:r>
    </w:p>
    <w:p>
      <w:pPr>
        <w:pStyle w:val="Heading1"/>
      </w:pPr>
      <w:r>
        <w:t xml:space="preserve">What to do, step by step</w:t>
      </w:r>
    </w:p>
    <w:p>
      <w:pPr>
        <w:pStyle w:val="Heading2"/>
      </w:pPr>
      <w:r>
        <w:t xml:space="preserve">Step 1 of 6</w:t>
      </w:r>
    </w:p>
    <w:p>
      <w:pPr/>
      <w:r>
        <w:t xml:space="preserve">Choose one real Nigerian brand to plan for — your own hustle, a family business, or a specific business you can study (name it, say what it sells, who the customer is, and roughly what their products cost in naira).</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Define 2-3 content pillars (e.g. product-in-use, problem-solution, social proof, educational) and write 10 concrete video ideas spread across those pillars, each clearly tied to selling, not just entertaining.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For each of the 10 video ideas, write a strong scroll-stopping hook (the on-screen text / opening line) following the hook formulas from Lesson 4 — make them specific, with the viewer's problem, a number, or a curiosity gap.</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Lay out a 4-week posting schedule showing which idea goes out on which days, your target posting frequency, and the rough peak times you'll post, with a note on how you'll batch-film to keep up.</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Add a short sales-bridge section: how viewers will buy (TikTok Shop or a WhatsApp/bio link), what your bio and call-to-action will say, and where you'd spend a small first ad budget (₦ amount and target audience) once you find a winning video.</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Include a brief sounds-and-hashtags note explaining how you'll find and adapt trending sounds and which hashtags you'll use, then write everything up cleanly in a document or shareable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Clear brand brief and audience: a real Nigerian business with named product, customer and naira pricing</w:t>
            </w:r>
          </w:p>
        </w:tc>
        <w:tc>
          <w:tcPr>
            <w:tcW w:w="1200" w:type="dxa"/>
          </w:tcPr>
          <w:p>
            <w:pPr/>
            <w:r>
              <w:t xml:space="preserve">15%</w:t>
            </w:r>
          </w:p>
        </w:tc>
        <w:tc>
          <w:tcPr>
            <w:tcW w:w="2000" w:type="dxa"/>
          </w:tcPr>
          <w:p>
            <w:pPr/>
            <w:r>
              <w:t xml:space="preserve"/>
            </w:r>
          </w:p>
        </w:tc>
      </w:tr>
      <w:tr>
        <w:tc>
          <w:tcPr>
            <w:tcW w:w="6000" w:type="dxa"/>
          </w:tcPr>
          <w:p>
            <w:pPr/>
            <w:r>
              <w:t xml:space="preserve">10 video ideas across sensible content pillars, each tied to selling rather than just views</w:t>
            </w:r>
          </w:p>
        </w:tc>
        <w:tc>
          <w:tcPr>
            <w:tcW w:w="1200" w:type="dxa"/>
          </w:tcPr>
          <w:p>
            <w:pPr/>
            <w:r>
              <w:t xml:space="preserve">30%</w:t>
            </w:r>
          </w:p>
        </w:tc>
        <w:tc>
          <w:tcPr>
            <w:tcW w:w="2000" w:type="dxa"/>
          </w:tcPr>
          <w:p>
            <w:pPr/>
            <w:r>
              <w:t xml:space="preserve"/>
            </w:r>
          </w:p>
        </w:tc>
      </w:tr>
      <w:tr>
        <w:tc>
          <w:tcPr>
            <w:tcW w:w="6000" w:type="dxa"/>
          </w:tcPr>
          <w:p>
            <w:pPr/>
            <w:r>
              <w:t xml:space="preserve">Strong, specific hooks for every idea using the Lesson 4 formulas</w:t>
            </w:r>
          </w:p>
        </w:tc>
        <w:tc>
          <w:tcPr>
            <w:tcW w:w="1200" w:type="dxa"/>
          </w:tcPr>
          <w:p>
            <w:pPr/>
            <w:r>
              <w:t xml:space="preserve">25%</w:t>
            </w:r>
          </w:p>
        </w:tc>
        <w:tc>
          <w:tcPr>
            <w:tcW w:w="2000" w:type="dxa"/>
          </w:tcPr>
          <w:p>
            <w:pPr/>
            <w:r>
              <w:t xml:space="preserve"/>
            </w:r>
          </w:p>
        </w:tc>
      </w:tr>
      <w:tr>
        <w:tc>
          <w:tcPr>
            <w:tcW w:w="6000" w:type="dxa"/>
          </w:tcPr>
          <w:p>
            <w:pPr/>
            <w:r>
              <w:t xml:space="preserve">Realistic weekly posting schedule with frequency, peak times and a batching approach</w:t>
            </w:r>
          </w:p>
        </w:tc>
        <w:tc>
          <w:tcPr>
            <w:tcW w:w="1200" w:type="dxa"/>
          </w:tcPr>
          <w:p>
            <w:pPr/>
            <w:r>
              <w:t xml:space="preserve">15%</w:t>
            </w:r>
          </w:p>
        </w:tc>
        <w:tc>
          <w:tcPr>
            <w:tcW w:w="2000" w:type="dxa"/>
          </w:tcPr>
          <w:p>
            <w:pPr/>
            <w:r>
              <w:t xml:space="preserve"/>
            </w:r>
          </w:p>
        </w:tc>
      </w:tr>
      <w:tr>
        <w:tc>
          <w:tcPr>
            <w:tcW w:w="6000" w:type="dxa"/>
          </w:tcPr>
          <w:p>
            <w:pPr/>
            <w:r>
              <w:t xml:space="preserve">Practical sales bridge and small-budget ad plan (buy path, CTA, naira budget and targeting)</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www.skillnaija.org/#/project/tiktok-marketing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 30-Day TikTok Content &amp; Growth Plan for a Real Nigerian Brand — Project Workbook</dc:title>
  <dc:creator>Skillnaija</dc:creator>
  <dcterms:created xsi:type="dcterms:W3CDTF">2026-09-08T09:00:00Z</dcterms:created>
  <dcterms:modified xsi:type="dcterms:W3CDTF">2026-09-08T09:00:00Z</dcterms:modified>
</cp:coreProperties>
</file>