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Your Channel with Three Published Videos — Project Workbook</w:t>
      </w:r>
    </w:p>
    <w:p>
      <w:pPr/>
      <w:r>
        <w:rPr>
          <w:color w:val="475569"/>
        </w:rPr>
        <w:t xml:space="preserve">Capstone project for “Vlogging: Start a Video Channel”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public Google Doc linking your live channel and three published videos, with your first CTR and retention readings and a one-paragraph improvement plan.</w:t>
      </w:r>
    </w:p>
    <w:p>
      <w:pPr>
        <w:pStyle w:val="Heading1"/>
      </w:pPr>
      <w:r>
        <w:t xml:space="preserve">What to do, step by step</w:t>
      </w:r>
    </w:p>
    <w:p>
      <w:pPr>
        <w:pStyle w:val="Heading2"/>
      </w:pPr>
      <w:r>
        <w:t xml:space="preserve">Step 1 of 6</w:t>
      </w:r>
    </w:p>
    <w:p>
      <w:pPr/>
      <w:r>
        <w:t xml:space="preserve">1. Pick your lane using the three-circle test from Lesson 1, write your 20-idea list, and choose the three strongest ideas. Open your channel (YouTube, TikTok, or both) with a lane-relevant name, a Canva banner, and a one-line keyworded description.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Film and edit all three videos on your phone, applying the course rules: a payoff-first hook in the first 10 seconds, clean audio recorded within arm's length, at least three pieces of b-roll or visual changes per video, dead air cut out, and captions added.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Write five candidate titles per video before choosing one, and design a thumbnail in Canva (or a deliberate first frame plus on-screen text for short-form) that passes the small-screen test — one subject, three words max, high contrast.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Publish the three videos at least three days apart, on a stated schedule, and reply to every comment you receive in the first week.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Seven days after your third video goes live, open your analytics and record each video's CTR (or views for TikTok) and average view duration / retention.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Create a free public Google Doc containing: your channel link, links to the three videos, your analytics readings for each, and one paragraph on what you will change in your next three videos. Submit the Google Doc URL (set sharing to 'Anyone with the link can 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Three published videos, each with a clear payoff-first hook in the opening 10 seconds and clean, audible audio</w:t>
            </w:r>
          </w:p>
        </w:tc>
        <w:tc>
          <w:tcPr>
            <w:tcW w:w="1200" w:type="dxa"/>
          </w:tcPr>
          <w:p>
            <w:pPr/>
            <w:r>
              <w:t xml:space="preserve">30%</w:t>
            </w:r>
          </w:p>
        </w:tc>
        <w:tc>
          <w:tcPr>
            <w:tcW w:w="2000" w:type="dxa"/>
          </w:tcPr>
          <w:p>
            <w:pPr/>
            <w:r>
              <w:t xml:space="preserve"/>
            </w:r>
          </w:p>
        </w:tc>
      </w:tr>
      <w:tr>
        <w:tc>
          <w:tcPr>
            <w:tcW w:w="6000" w:type="dxa"/>
          </w:tcPr>
          <w:p>
            <w:pPr/>
            <w:r>
              <w:t xml:space="preserve">Deliberate packaging: specific, honest titles (naira figures or concrete promises where fitting) and readable small-screen thumbnails or first frames on all three</w:t>
            </w:r>
          </w:p>
        </w:tc>
        <w:tc>
          <w:tcPr>
            <w:tcW w:w="1200" w:type="dxa"/>
          </w:tcPr>
          <w:p>
            <w:pPr/>
            <w:r>
              <w:t xml:space="preserve">25%</w:t>
            </w:r>
          </w:p>
        </w:tc>
        <w:tc>
          <w:tcPr>
            <w:tcW w:w="2000" w:type="dxa"/>
          </w:tcPr>
          <w:p>
            <w:pPr/>
            <w:r>
              <w:t xml:space="preserve"/>
            </w:r>
          </w:p>
        </w:tc>
      </w:tr>
      <w:tr>
        <w:tc>
          <w:tcPr>
            <w:tcW w:w="6000" w:type="dxa"/>
          </w:tcPr>
          <w:p>
            <w:pPr/>
            <w:r>
              <w:t xml:space="preserve">Editing rhythm: dead air removed, visible pattern interrupts (b-roll, punch-ins, or on-screen text), and captions present</w:t>
            </w:r>
          </w:p>
        </w:tc>
        <w:tc>
          <w:tcPr>
            <w:tcW w:w="1200" w:type="dxa"/>
          </w:tcPr>
          <w:p>
            <w:pPr/>
            <w:r>
              <w:t xml:space="preserve">20%</w:t>
            </w:r>
          </w:p>
        </w:tc>
        <w:tc>
          <w:tcPr>
            <w:tcW w:w="2000" w:type="dxa"/>
          </w:tcPr>
          <w:p>
            <w:pPr/>
            <w:r>
              <w:t xml:space="preserve"/>
            </w:r>
          </w:p>
        </w:tc>
      </w:tr>
      <w:tr>
        <w:tc>
          <w:tcPr>
            <w:tcW w:w="6000" w:type="dxa"/>
          </w:tcPr>
          <w:p>
            <w:pPr/>
            <w:r>
              <w:t xml:space="preserve">Analytics reflection: CTR and retention/view-duration reported per video with a concrete, specific improvement plan</w:t>
            </w:r>
          </w:p>
        </w:tc>
        <w:tc>
          <w:tcPr>
            <w:tcW w:w="1200" w:type="dxa"/>
          </w:tcPr>
          <w:p>
            <w:pPr/>
            <w:r>
              <w:t xml:space="preserve">15%</w:t>
            </w:r>
          </w:p>
        </w:tc>
        <w:tc>
          <w:tcPr>
            <w:tcW w:w="2000" w:type="dxa"/>
          </w:tcPr>
          <w:p>
            <w:pPr/>
            <w:r>
              <w:t xml:space="preserve"/>
            </w:r>
          </w:p>
        </w:tc>
      </w:tr>
      <w:tr>
        <w:tc>
          <w:tcPr>
            <w:tcW w:w="6000" w:type="dxa"/>
          </w:tcPr>
          <w:p>
            <w:pPr/>
            <w:r>
              <w:t xml:space="preserve">Channel setup: consistent lane-relevant handle, banner, keyworded description, and a stated publishing schedule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www.skillnaija.org/#/project/vlogging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Your Channel with Three Published Videos — Project Workbook</dc:title>
  <dc:creator>Skillnaija</dc:creator>
  <dcterms:created xsi:type="dcterms:W3CDTF">2026-09-08T09:00:00Z</dcterms:created>
  <dcterms:modified xsi:type="dcterms:W3CDTF">2026-09-08T09:00:00Z</dcterms:modified>
</cp:coreProperties>
</file>